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218"/>
        <w:gridCol w:w="2070"/>
      </w:tblGrid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B63582">
            <w:pPr>
              <w:rPr>
                <w:bCs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A67E5A">
              <w:rPr>
                <w:bCs/>
                <w:sz w:val="24"/>
                <w:szCs w:val="24"/>
                <w:lang w:val="sr-Cyrl-CS"/>
              </w:rPr>
              <w:t>Студијски програм</w:t>
            </w:r>
            <w:r w:rsidRPr="00A67E5A">
              <w:rPr>
                <w:bCs/>
                <w:sz w:val="24"/>
                <w:szCs w:val="24"/>
                <w:lang w:val="ru-RU"/>
              </w:rPr>
              <w:t>/студијски програми</w:t>
            </w:r>
            <w:r w:rsidRPr="00A67E5A">
              <w:rPr>
                <w:bCs/>
                <w:sz w:val="24"/>
                <w:szCs w:val="24"/>
              </w:rPr>
              <w:t>:</w:t>
            </w:r>
            <w:r w:rsidR="001E60D6" w:rsidRPr="00A67E5A">
              <w:rPr>
                <w:bCs/>
                <w:sz w:val="24"/>
                <w:szCs w:val="24"/>
              </w:rPr>
              <w:t xml:space="preserve"> </w:t>
            </w:r>
            <w:r w:rsidR="00B63582" w:rsidRPr="00A67E5A">
              <w:rPr>
                <w:b/>
                <w:bCs/>
                <w:sz w:val="24"/>
                <w:szCs w:val="24"/>
                <w:lang w:val="sr-Cyrl-RS"/>
              </w:rPr>
              <w:t>Васпитач у предшколским установама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D56C18">
            <w:pPr>
              <w:rPr>
                <w:bCs/>
                <w:sz w:val="24"/>
                <w:szCs w:val="24"/>
                <w:lang w:val="sr-Cyrl-RS"/>
              </w:rPr>
            </w:pPr>
            <w:r w:rsidRPr="00A67E5A">
              <w:rPr>
                <w:sz w:val="24"/>
                <w:szCs w:val="24"/>
                <w:lang w:val="sr-Cyrl-CS"/>
              </w:rPr>
              <w:t xml:space="preserve">Врста </w:t>
            </w:r>
            <w:r w:rsidRPr="00A67E5A">
              <w:rPr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A67E5A">
              <w:rPr>
                <w:sz w:val="24"/>
                <w:szCs w:val="24"/>
                <w:lang w:val="en-US"/>
              </w:rPr>
              <w:t>ниво</w:t>
            </w:r>
            <w:proofErr w:type="spellEnd"/>
            <w:r w:rsidRPr="00A67E5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7E5A">
              <w:rPr>
                <w:sz w:val="24"/>
                <w:szCs w:val="24"/>
                <w:lang w:val="en-US"/>
              </w:rPr>
              <w:t>студија</w:t>
            </w:r>
            <w:proofErr w:type="spellEnd"/>
            <w:r w:rsidRPr="00A67E5A">
              <w:rPr>
                <w:sz w:val="24"/>
                <w:szCs w:val="24"/>
                <w:lang w:val="en-US"/>
              </w:rPr>
              <w:t>:</w:t>
            </w:r>
            <w:r w:rsidR="001E60D6" w:rsidRPr="00A67E5A">
              <w:rPr>
                <w:sz w:val="24"/>
                <w:szCs w:val="24"/>
                <w:lang w:val="sr-Cyrl-RS"/>
              </w:rPr>
              <w:t xml:space="preserve"> </w:t>
            </w:r>
            <w:r w:rsidR="00A67E5A">
              <w:rPr>
                <w:b/>
                <w:sz w:val="24"/>
                <w:szCs w:val="24"/>
                <w:lang w:val="en-US"/>
              </w:rPr>
              <w:t>M</w:t>
            </w:r>
            <w:r w:rsidR="001E60D6" w:rsidRPr="00A67E5A">
              <w:rPr>
                <w:b/>
                <w:sz w:val="24"/>
                <w:szCs w:val="24"/>
                <w:lang w:val="sr-Cyrl-RS"/>
              </w:rPr>
              <w:t>астер академске студије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1E60D6">
            <w:pPr>
              <w:rPr>
                <w:b/>
                <w:bCs/>
                <w:sz w:val="24"/>
                <w:szCs w:val="24"/>
                <w:lang w:val="sr-Cyrl-CS"/>
              </w:rPr>
            </w:pPr>
            <w:r w:rsidRPr="00A67E5A">
              <w:rPr>
                <w:b/>
                <w:bCs/>
                <w:sz w:val="24"/>
                <w:szCs w:val="24"/>
                <w:lang w:val="sr-Cyrl-CS"/>
              </w:rPr>
              <w:t>Наставник</w:t>
            </w:r>
            <w:r w:rsidRPr="00A67E5A">
              <w:rPr>
                <w:b/>
                <w:bCs/>
                <w:sz w:val="24"/>
                <w:szCs w:val="24"/>
                <w:lang w:val="ru-RU"/>
              </w:rPr>
              <w:t xml:space="preserve"> или наставници задужени за организацију стручне праксе (</w:t>
            </w:r>
            <w:r w:rsidRPr="00A67E5A">
              <w:rPr>
                <w:sz w:val="24"/>
                <w:szCs w:val="24"/>
                <w:lang w:val="sr-Cyrl-CS"/>
              </w:rPr>
              <w:t>Име, средње слово, презиме</w:t>
            </w:r>
            <w:r w:rsidRPr="00A67E5A">
              <w:rPr>
                <w:sz w:val="24"/>
                <w:szCs w:val="24"/>
                <w:lang w:val="ru-RU"/>
              </w:rPr>
              <w:t>)</w:t>
            </w:r>
            <w:r w:rsidRPr="00A67E5A">
              <w:rPr>
                <w:b/>
                <w:bCs/>
                <w:sz w:val="24"/>
                <w:szCs w:val="24"/>
                <w:lang w:val="sr-Cyrl-CS"/>
              </w:rPr>
              <w:t>: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>Данимир П. Мандић, Сунчица В. Мацура-Миловановић, Маргит Е. Савовић, Весна С. Трифуновић,  Тиодор Р. Росић, Милана Р. Егерић, Сретко</w:t>
            </w:r>
            <w:r w:rsidR="000A53DB" w:rsidRPr="00A67E5A">
              <w:rPr>
                <w:bCs/>
                <w:sz w:val="24"/>
                <w:szCs w:val="24"/>
                <w:lang w:val="sr-Cyrl-CS"/>
              </w:rPr>
              <w:t xml:space="preserve"> О. Дивљан, Наташа М. Вукићевић.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D56C18">
            <w:pPr>
              <w:rPr>
                <w:sz w:val="24"/>
                <w:szCs w:val="24"/>
                <w:lang w:val="sr-Cyrl-RS"/>
              </w:rPr>
            </w:pPr>
            <w:r w:rsidRPr="00A67E5A">
              <w:rPr>
                <w:bCs/>
                <w:sz w:val="24"/>
                <w:szCs w:val="24"/>
                <w:lang w:val="sr-Cyrl-CS"/>
              </w:rPr>
              <w:t>Број ЕСПБ</w:t>
            </w:r>
            <w:r w:rsidRPr="00A67E5A">
              <w:rPr>
                <w:bCs/>
                <w:sz w:val="24"/>
                <w:szCs w:val="24"/>
              </w:rPr>
              <w:t>:</w:t>
            </w:r>
            <w:r w:rsidR="001E60D6" w:rsidRPr="00A67E5A">
              <w:rPr>
                <w:bCs/>
                <w:sz w:val="24"/>
                <w:szCs w:val="24"/>
                <w:lang w:val="sr-Cyrl-RS"/>
              </w:rPr>
              <w:t>6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0A53DB">
            <w:pPr>
              <w:jc w:val="both"/>
              <w:rPr>
                <w:sz w:val="24"/>
                <w:szCs w:val="24"/>
                <w:lang w:val="sr-Cyrl-RS"/>
              </w:rPr>
            </w:pPr>
            <w:r w:rsidRPr="00A67E5A">
              <w:rPr>
                <w:bCs/>
                <w:sz w:val="24"/>
                <w:szCs w:val="24"/>
                <w:lang w:val="sr-Cyrl-CS"/>
              </w:rPr>
              <w:t>Услов</w:t>
            </w:r>
            <w:r w:rsidRPr="00A67E5A">
              <w:rPr>
                <w:bCs/>
                <w:sz w:val="24"/>
                <w:szCs w:val="24"/>
              </w:rPr>
              <w:t>:</w:t>
            </w:r>
            <w:r w:rsidR="001E60D6" w:rsidRPr="00A67E5A">
              <w:rPr>
                <w:bCs/>
                <w:sz w:val="24"/>
                <w:szCs w:val="24"/>
                <w:lang w:val="sr-Cyrl-RS"/>
              </w:rPr>
              <w:t xml:space="preserve"> </w:t>
            </w:r>
            <w:r w:rsidR="00A67E5A" w:rsidRPr="00067578">
              <w:rPr>
                <w:bCs/>
                <w:sz w:val="24"/>
                <w:szCs w:val="24"/>
                <w:lang w:val="sr-Cyrl-CS"/>
              </w:rPr>
              <w:t xml:space="preserve">Присуствовање предавањима и вежбама и испуњавање предиспитних обавеза које се односе на припремање студената за реализовање </w:t>
            </w:r>
            <w:r w:rsidR="00A67E5A" w:rsidRPr="00067578">
              <w:rPr>
                <w:bCs/>
                <w:sz w:val="24"/>
                <w:szCs w:val="24"/>
                <w:lang w:val="sr-Cyrl-RS"/>
              </w:rPr>
              <w:t>истраживачке</w:t>
            </w:r>
            <w:r w:rsidR="00A67E5A" w:rsidRPr="00067578">
              <w:rPr>
                <w:bCs/>
                <w:sz w:val="24"/>
                <w:szCs w:val="24"/>
                <w:lang w:val="sr-Cyrl-CS"/>
              </w:rPr>
              <w:t xml:space="preserve"> праксе.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D56C18">
            <w:pPr>
              <w:rPr>
                <w:b/>
                <w:bCs/>
                <w:sz w:val="24"/>
                <w:szCs w:val="24"/>
                <w:lang w:val="sr-Cyrl-CS"/>
              </w:rPr>
            </w:pPr>
            <w:r w:rsidRPr="00A67E5A">
              <w:rPr>
                <w:b/>
                <w:bCs/>
                <w:sz w:val="24"/>
                <w:szCs w:val="24"/>
                <w:lang w:val="sr-Cyrl-CS"/>
              </w:rPr>
              <w:t>Циљ</w:t>
            </w:r>
            <w:r w:rsidR="000A53DB" w:rsidRPr="00A67E5A">
              <w:rPr>
                <w:b/>
                <w:bCs/>
                <w:sz w:val="24"/>
                <w:szCs w:val="24"/>
                <w:lang w:val="sr-Cyrl-CS"/>
              </w:rPr>
              <w:t>:</w:t>
            </w:r>
            <w:r w:rsidRPr="00A67E5A">
              <w:rPr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  <w:p w:rsidR="006B6D32" w:rsidRPr="00A67E5A" w:rsidRDefault="001E60D6" w:rsidP="00A67E5A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A67E5A">
              <w:rPr>
                <w:bCs/>
                <w:sz w:val="24"/>
                <w:szCs w:val="24"/>
                <w:lang w:val="sr-Cyrl-CS"/>
              </w:rPr>
              <w:t>Реализовање</w:t>
            </w:r>
            <w:r w:rsidRPr="00A67E5A">
              <w:rPr>
                <w:sz w:val="24"/>
                <w:szCs w:val="24"/>
                <w:lang w:val="sr-Cyrl-CS"/>
              </w:rPr>
              <w:t xml:space="preserve"> свих облика васпитно</w:t>
            </w:r>
            <w:r w:rsidR="00A67E5A">
              <w:rPr>
                <w:sz w:val="24"/>
                <w:szCs w:val="24"/>
                <w:lang w:val="sr-Cyrl-CS"/>
              </w:rPr>
              <w:t>-</w:t>
            </w:r>
            <w:r w:rsidRPr="00A67E5A">
              <w:rPr>
                <w:sz w:val="24"/>
                <w:szCs w:val="24"/>
                <w:lang w:val="sr-Cyrl-CS"/>
              </w:rPr>
              <w:t xml:space="preserve">образовног рада у васпитној групи. </w:t>
            </w:r>
            <w:r w:rsidRPr="00A67E5A">
              <w:rPr>
                <w:bCs/>
                <w:sz w:val="24"/>
                <w:szCs w:val="24"/>
                <w:lang w:val="sr-Cyrl-CS"/>
              </w:rPr>
              <w:t xml:space="preserve">Осмишљавање, планирање, организовање, извођење и самоевалуација практичних активности из различитих области васпитно-образовног рада у предшколској установи. Сарадња са породицом и локалном заједницом. </w:t>
            </w:r>
            <w:r w:rsidRPr="00A67E5A">
              <w:rPr>
                <w:sz w:val="24"/>
                <w:szCs w:val="24"/>
                <w:lang w:val="sr-Cyrl-CS"/>
              </w:rPr>
              <w:t>Оспособљавање студената за реализацију различитих истраживачких активности у предшколској установи.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1E60D6" w:rsidRPr="00A67E5A" w:rsidRDefault="006B6D32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A67E5A">
              <w:rPr>
                <w:b/>
                <w:bCs/>
                <w:sz w:val="24"/>
                <w:szCs w:val="24"/>
                <w:lang w:val="en-US"/>
              </w:rPr>
              <w:t>Очекивани</w:t>
            </w:r>
            <w:proofErr w:type="spellEnd"/>
            <w:r w:rsidRPr="00A67E5A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7E5A">
              <w:rPr>
                <w:b/>
                <w:bCs/>
                <w:sz w:val="24"/>
                <w:szCs w:val="24"/>
                <w:lang w:val="en-US"/>
              </w:rPr>
              <w:t>исходи</w:t>
            </w:r>
            <w:proofErr w:type="spellEnd"/>
          </w:p>
          <w:p w:rsidR="006B6D32" w:rsidRPr="00A67E5A" w:rsidRDefault="001E60D6" w:rsidP="00A67E5A">
            <w:pPr>
              <w:jc w:val="both"/>
              <w:rPr>
                <w:b/>
                <w:bCs/>
                <w:sz w:val="24"/>
                <w:szCs w:val="24"/>
                <w:lang w:val="sr-Cyrl-RS"/>
              </w:rPr>
            </w:pPr>
            <w:r w:rsidRPr="00A67E5A">
              <w:rPr>
                <w:bCs/>
                <w:sz w:val="24"/>
                <w:szCs w:val="24"/>
                <w:lang w:val="sr-Cyrl-CS"/>
              </w:rPr>
              <w:t>Вештине осмишљавања, планирања, организовања, извођења</w:t>
            </w:r>
            <w:r w:rsidR="00A67E5A">
              <w:rPr>
                <w:bCs/>
                <w:sz w:val="24"/>
                <w:szCs w:val="24"/>
                <w:lang w:val="sr-Cyrl-CS"/>
              </w:rPr>
              <w:t>, евалуације</w:t>
            </w:r>
            <w:r w:rsidRPr="00A67E5A">
              <w:rPr>
                <w:bCs/>
                <w:sz w:val="24"/>
                <w:szCs w:val="24"/>
                <w:lang w:val="sr-Cyrl-CS"/>
              </w:rPr>
              <w:t xml:space="preserve"> и самоевалуације васпитно-образовног рада који произлази из циљева и садржаја предшколских програма. Способност интегрисања активности, садржаја и поступака као и остваривања везе између различитих области васпитно-образовног рада. Стицање вештине интегрисања активности, поступака и садржаја из различитих области васпитно-образовног рада. Развој спремности за сарадњу и оспособљавање за коришћење различити</w:t>
            </w:r>
            <w:r w:rsidR="00A67E5A">
              <w:rPr>
                <w:bCs/>
                <w:sz w:val="24"/>
                <w:szCs w:val="24"/>
                <w:lang w:val="sr-Cyrl-CS"/>
              </w:rPr>
              <w:t>х</w:t>
            </w:r>
            <w:r w:rsidRPr="00A67E5A">
              <w:rPr>
                <w:bCs/>
                <w:sz w:val="24"/>
                <w:szCs w:val="24"/>
                <w:lang w:val="sr-Cyrl-CS"/>
              </w:rPr>
              <w:t xml:space="preserve"> обли</w:t>
            </w:r>
            <w:r w:rsidR="00A67E5A">
              <w:rPr>
                <w:bCs/>
                <w:sz w:val="24"/>
                <w:szCs w:val="24"/>
                <w:lang w:val="sr-Cyrl-CS"/>
              </w:rPr>
              <w:t>ка</w:t>
            </w:r>
            <w:r w:rsidRPr="00A67E5A">
              <w:rPr>
                <w:bCs/>
                <w:sz w:val="24"/>
                <w:szCs w:val="24"/>
                <w:lang w:val="sr-Cyrl-CS"/>
              </w:rPr>
              <w:t xml:space="preserve"> сарадње са родитељима и институцијама локалне заједнице (музеји, библиотеке, позоришта, галерије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>,</w:t>
            </w:r>
            <w:r w:rsidRPr="00A67E5A">
              <w:rPr>
                <w:bCs/>
                <w:sz w:val="24"/>
                <w:szCs w:val="24"/>
                <w:lang w:val="sr-Cyrl-CS"/>
              </w:rPr>
              <w:t xml:space="preserve"> уметности и сл.)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 xml:space="preserve"> </w:t>
            </w:r>
            <w:r w:rsidR="002E3352" w:rsidRPr="00A67E5A">
              <w:rPr>
                <w:sz w:val="24"/>
                <w:szCs w:val="24"/>
                <w:lang w:val="sr-Cyrl-CS"/>
              </w:rPr>
              <w:t>Компетенције извођења педагошких истраживања.</w:t>
            </w:r>
          </w:p>
          <w:p w:rsidR="006B6D32" w:rsidRPr="00A67E5A" w:rsidRDefault="006B6D32" w:rsidP="00D56C18">
            <w:pPr>
              <w:rPr>
                <w:sz w:val="24"/>
                <w:szCs w:val="24"/>
                <w:lang w:val="sr-Cyrl-RS"/>
              </w:rPr>
            </w:pP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2E3352" w:rsidRPr="00A67E5A" w:rsidRDefault="006B6D32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A67E5A">
              <w:rPr>
                <w:b/>
                <w:bCs/>
                <w:sz w:val="24"/>
                <w:szCs w:val="24"/>
                <w:lang w:val="sr-Cyrl-CS"/>
              </w:rPr>
              <w:t xml:space="preserve">Садржај </w:t>
            </w:r>
            <w:proofErr w:type="spellStart"/>
            <w:r w:rsidRPr="00A67E5A">
              <w:rPr>
                <w:b/>
                <w:bCs/>
                <w:sz w:val="24"/>
                <w:szCs w:val="24"/>
                <w:lang w:val="en-US"/>
              </w:rPr>
              <w:t>стручне</w:t>
            </w:r>
            <w:proofErr w:type="spellEnd"/>
            <w:r w:rsidRPr="00A67E5A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7E5A">
              <w:rPr>
                <w:b/>
                <w:bCs/>
                <w:sz w:val="24"/>
                <w:szCs w:val="24"/>
                <w:lang w:val="en-US"/>
              </w:rPr>
              <w:t>праксе</w:t>
            </w:r>
            <w:proofErr w:type="spellEnd"/>
          </w:p>
          <w:p w:rsidR="006B6D32" w:rsidRPr="00A67E5A" w:rsidRDefault="006B6D32" w:rsidP="00A67E5A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A67E5A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Функције и циљ припремног предшколског програма. Зрелост или готовост за полазак у школу. Општа и посебна припрема деце за школу. </w:t>
            </w:r>
            <w:r w:rsidR="001E60D6" w:rsidRPr="00A67E5A">
              <w:rPr>
                <w:bCs/>
                <w:i/>
                <w:sz w:val="24"/>
                <w:szCs w:val="24"/>
                <w:lang w:val="sr-Cyrl-CS"/>
              </w:rPr>
              <w:t>Модел А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 предшколског програма: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 xml:space="preserve"> 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>социо-емоционални развој, сазнајни развој, физички развој, изражајни и естетски развој; планирање и програмирање васпитно-образовног рада, вредновање и самовредновање васпитно-образовног рада, документовање</w:t>
            </w:r>
            <w:r w:rsidR="001E60D6" w:rsidRPr="00A67E5A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>дечјег учења и развоја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>, припрема детета за полазак у школу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. </w:t>
            </w:r>
            <w:r w:rsidR="001E60D6" w:rsidRPr="00A67E5A">
              <w:rPr>
                <w:bCs/>
                <w:i/>
                <w:sz w:val="24"/>
                <w:szCs w:val="24"/>
                <w:lang w:val="sr-Cyrl-CS"/>
              </w:rPr>
              <w:t>Модел Б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 предшколског програма: интелектуална, социјална, емоционална и мотивациона готовост деце за полазак у школу, садржаји и активности припреме деце за школу. Модели предшколског васпитања и образовања: </w:t>
            </w:r>
            <w:r w:rsidR="001E60D6" w:rsidRPr="00A67E5A">
              <w:rPr>
                <w:bCs/>
                <w:i/>
                <w:sz w:val="24"/>
                <w:szCs w:val="24"/>
                <w:lang w:val="sr-Cyrl-CS"/>
              </w:rPr>
              <w:t xml:space="preserve">Модел А 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и </w:t>
            </w:r>
            <w:r w:rsidR="001E60D6" w:rsidRPr="00A67E5A">
              <w:rPr>
                <w:bCs/>
                <w:i/>
                <w:sz w:val="24"/>
                <w:szCs w:val="24"/>
                <w:lang w:val="sr-Cyrl-CS"/>
              </w:rPr>
              <w:t>Модел Б</w:t>
            </w:r>
            <w:r w:rsidR="001E60D6" w:rsidRPr="00A67E5A">
              <w:rPr>
                <w:bCs/>
                <w:sz w:val="24"/>
                <w:szCs w:val="24"/>
                <w:lang w:val="sr-Cyrl-CS"/>
              </w:rPr>
              <w:t xml:space="preserve">. Опште основе предшколског програма као основа за различите програмске моделе. Васпитно-образовни циљеви као полазиште за разраду различитих програмских модела. Васпитно-образовни садржаји и активности у различитим програмским моделима. Деца и њихово окружење као полазиште за разраду различитих програмских модела и коначни критеријум ваљаног избора васпитно-образовних циљева. Планирање и евалуација. 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>Припрема за израду истраживања у оквиру пријављене мастер тезе.</w:t>
            </w:r>
          </w:p>
        </w:tc>
      </w:tr>
      <w:tr w:rsidR="006B6D32" w:rsidRPr="00A67E5A" w:rsidTr="001E60D6">
        <w:tc>
          <w:tcPr>
            <w:tcW w:w="7218" w:type="dxa"/>
          </w:tcPr>
          <w:p w:rsidR="006B6D32" w:rsidRPr="00A67E5A" w:rsidRDefault="006B6D32" w:rsidP="00D56C18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67E5A">
              <w:rPr>
                <w:b/>
                <w:bCs/>
                <w:sz w:val="24"/>
                <w:szCs w:val="24"/>
                <w:lang w:val="sr-Cyrl-CS"/>
              </w:rPr>
              <w:t xml:space="preserve">Број часова </w:t>
            </w:r>
            <w:r w:rsidRPr="00A67E5A">
              <w:rPr>
                <w:b/>
                <w:sz w:val="24"/>
                <w:szCs w:val="24"/>
                <w:lang w:val="ru-RU"/>
              </w:rPr>
              <w:t xml:space="preserve">, ако је специфицирано </w:t>
            </w:r>
          </w:p>
        </w:tc>
        <w:tc>
          <w:tcPr>
            <w:tcW w:w="2070" w:type="dxa"/>
          </w:tcPr>
          <w:p w:rsidR="006B6D32" w:rsidRPr="00A67E5A" w:rsidRDefault="001E60D6" w:rsidP="00D56C18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67E5A">
              <w:rPr>
                <w:b/>
                <w:bCs/>
                <w:sz w:val="24"/>
                <w:szCs w:val="24"/>
                <w:lang w:val="ru-RU"/>
              </w:rPr>
              <w:t>160 радних сати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A67E5A">
              <w:rPr>
                <w:b/>
                <w:bCs/>
                <w:sz w:val="24"/>
                <w:szCs w:val="24"/>
                <w:lang w:val="sr-Cyrl-CS"/>
              </w:rPr>
              <w:t xml:space="preserve">Методе извођења 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>К</w:t>
            </w:r>
            <w:r w:rsidR="002E3352" w:rsidRPr="00A67E5A">
              <w:rPr>
                <w:bCs/>
                <w:sz w:val="24"/>
                <w:szCs w:val="24"/>
              </w:rPr>
              <w:t>онсултације, менторски рад</w:t>
            </w:r>
            <w:r w:rsidR="002E3352" w:rsidRPr="00A67E5A">
              <w:rPr>
                <w:bCs/>
                <w:sz w:val="24"/>
                <w:szCs w:val="24"/>
                <w:lang w:val="sr-Cyrl-CS"/>
              </w:rPr>
              <w:t>, извештаји</w:t>
            </w:r>
          </w:p>
        </w:tc>
      </w:tr>
      <w:tr w:rsidR="006B6D32" w:rsidRPr="00A67E5A" w:rsidTr="001E60D6">
        <w:tc>
          <w:tcPr>
            <w:tcW w:w="9288" w:type="dxa"/>
            <w:gridSpan w:val="2"/>
          </w:tcPr>
          <w:p w:rsidR="006B6D32" w:rsidRPr="00A67E5A" w:rsidRDefault="006B6D32" w:rsidP="002E3352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A67E5A">
              <w:rPr>
                <w:b/>
                <w:bCs/>
                <w:sz w:val="24"/>
                <w:szCs w:val="24"/>
                <w:lang w:val="sr-Cyrl-CS"/>
              </w:rPr>
              <w:t>Оцена  знања (максимални број поена 100)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1655"/>
        <w:gridCol w:w="2825"/>
        <w:gridCol w:w="1876"/>
      </w:tblGrid>
      <w:tr w:rsidR="002E3352" w:rsidRPr="000F5252" w:rsidTr="002E3352">
        <w:tc>
          <w:tcPr>
            <w:tcW w:w="2932" w:type="dxa"/>
          </w:tcPr>
          <w:p w:rsidR="002E3352" w:rsidRPr="00A67E5A" w:rsidRDefault="002E3352" w:rsidP="00A67E5A">
            <w:pPr>
              <w:jc w:val="center"/>
              <w:rPr>
                <w:b/>
                <w:iCs/>
                <w:sz w:val="24"/>
                <w:szCs w:val="24"/>
                <w:lang w:val="sr-Cyrl-CS"/>
              </w:rPr>
            </w:pPr>
            <w:r w:rsidRPr="00A67E5A">
              <w:rPr>
                <w:b/>
                <w:iCs/>
                <w:sz w:val="24"/>
                <w:szCs w:val="24"/>
                <w:lang w:val="sr-Cyrl-CS"/>
              </w:rPr>
              <w:t>Предиспитне обавезе</w:t>
            </w:r>
          </w:p>
        </w:tc>
        <w:tc>
          <w:tcPr>
            <w:tcW w:w="1655" w:type="dxa"/>
          </w:tcPr>
          <w:p w:rsidR="002E3352" w:rsidRPr="00A67E5A" w:rsidRDefault="002E3352" w:rsidP="00A67E5A">
            <w:pPr>
              <w:jc w:val="center"/>
              <w:rPr>
                <w:sz w:val="24"/>
                <w:szCs w:val="24"/>
                <w:lang w:val="ru-RU"/>
              </w:rPr>
            </w:pPr>
            <w:r w:rsidRPr="00A67E5A">
              <w:rPr>
                <w:sz w:val="24"/>
                <w:szCs w:val="24"/>
                <w:lang w:val="ru-RU"/>
              </w:rPr>
              <w:t>поена</w:t>
            </w:r>
          </w:p>
          <w:p w:rsidR="002E3352" w:rsidRPr="00A67E5A" w:rsidRDefault="002E3352" w:rsidP="00A67E5A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825" w:type="dxa"/>
            <w:shd w:val="clear" w:color="auto" w:fill="auto"/>
          </w:tcPr>
          <w:p w:rsidR="002E3352" w:rsidRPr="00A67E5A" w:rsidRDefault="002E3352" w:rsidP="00A67E5A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A67E5A">
              <w:rPr>
                <w:b/>
                <w:iCs/>
                <w:sz w:val="24"/>
                <w:szCs w:val="24"/>
                <w:lang w:val="sr-Cyrl-CS"/>
              </w:rPr>
              <w:t>Завршни испит</w:t>
            </w:r>
          </w:p>
        </w:tc>
        <w:tc>
          <w:tcPr>
            <w:tcW w:w="1876" w:type="dxa"/>
            <w:shd w:val="clear" w:color="auto" w:fill="auto"/>
          </w:tcPr>
          <w:p w:rsidR="002E3352" w:rsidRPr="00A67E5A" w:rsidRDefault="002E3352" w:rsidP="00A67E5A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A67E5A">
              <w:rPr>
                <w:sz w:val="24"/>
                <w:szCs w:val="24"/>
                <w:lang w:val="ru-RU"/>
              </w:rPr>
              <w:t>поена</w:t>
            </w:r>
          </w:p>
        </w:tc>
      </w:tr>
      <w:tr w:rsidR="002E3352" w:rsidRPr="000F5252" w:rsidTr="002E3352">
        <w:tc>
          <w:tcPr>
            <w:tcW w:w="2932" w:type="dxa"/>
            <w:vAlign w:val="center"/>
          </w:tcPr>
          <w:p w:rsidR="002E3352" w:rsidRPr="00A67E5A" w:rsidRDefault="00A67E5A" w:rsidP="00A67E5A">
            <w:pPr>
              <w:jc w:val="center"/>
              <w:rPr>
                <w:i/>
                <w:iCs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П</w:t>
            </w:r>
            <w:r w:rsidR="002E3352" w:rsidRPr="00A67E5A">
              <w:rPr>
                <w:sz w:val="24"/>
                <w:szCs w:val="24"/>
                <w:lang w:val="sr-Cyrl-CS"/>
              </w:rPr>
              <w:t>рактична настава</w:t>
            </w:r>
          </w:p>
        </w:tc>
        <w:tc>
          <w:tcPr>
            <w:tcW w:w="1655" w:type="dxa"/>
            <w:vAlign w:val="center"/>
          </w:tcPr>
          <w:p w:rsidR="002E3352" w:rsidRPr="00A67E5A" w:rsidRDefault="002E3352" w:rsidP="00A67E5A">
            <w:pPr>
              <w:jc w:val="center"/>
              <w:rPr>
                <w:bCs/>
                <w:sz w:val="24"/>
                <w:szCs w:val="24"/>
                <w:lang w:val="sr-Cyrl-CS"/>
              </w:rPr>
            </w:pPr>
            <w:r w:rsidRPr="00A67E5A">
              <w:rPr>
                <w:bCs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2E3352" w:rsidRPr="00A67E5A" w:rsidRDefault="00A67E5A" w:rsidP="00A67E5A">
            <w:pPr>
              <w:jc w:val="center"/>
              <w:rPr>
                <w:i/>
                <w:iCs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И</w:t>
            </w:r>
            <w:r w:rsidR="002E3352" w:rsidRPr="00A67E5A">
              <w:rPr>
                <w:sz w:val="24"/>
                <w:szCs w:val="24"/>
                <w:lang w:val="sr-Cyrl-CS"/>
              </w:rPr>
              <w:t>звештај о реализованим задацима професионалне праксе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2E3352" w:rsidRPr="00A67E5A" w:rsidRDefault="002E3352" w:rsidP="00A67E5A">
            <w:pPr>
              <w:jc w:val="center"/>
              <w:rPr>
                <w:iCs/>
                <w:sz w:val="24"/>
                <w:szCs w:val="24"/>
                <w:lang w:val="sr-Cyrl-CS"/>
              </w:rPr>
            </w:pPr>
            <w:r w:rsidRPr="00A67E5A">
              <w:rPr>
                <w:iCs/>
                <w:sz w:val="24"/>
                <w:szCs w:val="24"/>
                <w:lang w:val="sr-Cyrl-CS"/>
              </w:rPr>
              <w:t>50</w:t>
            </w:r>
          </w:p>
        </w:tc>
      </w:tr>
    </w:tbl>
    <w:p w:rsidR="00306D44" w:rsidRDefault="00306D44"/>
    <w:sectPr w:rsidR="00306D44" w:rsidSect="00863652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1F"/>
    <w:rsid w:val="000A53DB"/>
    <w:rsid w:val="001A1A1F"/>
    <w:rsid w:val="001E60D6"/>
    <w:rsid w:val="002E3352"/>
    <w:rsid w:val="00306D44"/>
    <w:rsid w:val="005A3B52"/>
    <w:rsid w:val="006405F2"/>
    <w:rsid w:val="006B6D32"/>
    <w:rsid w:val="00713EDB"/>
    <w:rsid w:val="00863652"/>
    <w:rsid w:val="00A67E5A"/>
    <w:rsid w:val="00B6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6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3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652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6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3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652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9</cp:revision>
  <cp:lastPrinted>2013-09-25T12:22:00Z</cp:lastPrinted>
  <dcterms:created xsi:type="dcterms:W3CDTF">2013-07-22T06:28:00Z</dcterms:created>
  <dcterms:modified xsi:type="dcterms:W3CDTF">2013-10-03T08:45:00Z</dcterms:modified>
</cp:coreProperties>
</file>